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CF" w:rsidRDefault="00794DCF" w:rsidP="00794DCF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94DCF" w:rsidTr="00C958A1">
        <w:tc>
          <w:tcPr>
            <w:tcW w:w="4140" w:type="dxa"/>
            <w:vAlign w:val="center"/>
          </w:tcPr>
          <w:p w:rsidR="00794DCF" w:rsidRDefault="00794DCF" w:rsidP="00C958A1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:rsidR="00794DCF" w:rsidRDefault="00794DCF" w:rsidP="00C958A1">
            <w:pPr>
              <w:ind w:left="-108" w:right="-365"/>
              <w:rPr>
                <w:sz w:val="18"/>
                <w:szCs w:val="18"/>
              </w:rPr>
            </w:pPr>
          </w:p>
          <w:p w:rsidR="00794DCF" w:rsidRDefault="00794DCF" w:rsidP="00C958A1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94DCF" w:rsidRDefault="00794DCF" w:rsidP="00C958A1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94DCF" w:rsidRDefault="00794DCF" w:rsidP="00C958A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94DCF" w:rsidRDefault="00794DCF" w:rsidP="00C958A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794DCF" w:rsidRDefault="00794DCF" w:rsidP="00C958A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 ЭНЕМСКОЕ</w:t>
            </w:r>
            <w:proofErr w:type="gramEnd"/>
            <w:r>
              <w:rPr>
                <w:sz w:val="18"/>
                <w:szCs w:val="18"/>
              </w:rPr>
              <w:t xml:space="preserve"> ГОРОДСКОЕ ПОСЕЛЕНИЕ»</w:t>
            </w:r>
          </w:p>
          <w:p w:rsidR="00794DCF" w:rsidRDefault="00794DCF" w:rsidP="00C958A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94DCF" w:rsidRDefault="00794DCF" w:rsidP="00C95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94DCF" w:rsidRDefault="00794DCF" w:rsidP="00C95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794DCF" w:rsidRDefault="00794DCF" w:rsidP="00C958A1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794DCF" w:rsidRDefault="00794DCF" w:rsidP="00C958A1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794DCF" w:rsidRDefault="00794DCF" w:rsidP="00C958A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794DCF" w:rsidRDefault="00794DCF" w:rsidP="00C958A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794DCF" w:rsidRDefault="00794DCF" w:rsidP="00C958A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794DCF" w:rsidRDefault="00794DCF" w:rsidP="00C958A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ИНЭМ  КЪЭЛЭ</w:t>
            </w:r>
            <w:proofErr w:type="gramEnd"/>
            <w:r>
              <w:rPr>
                <w:sz w:val="18"/>
                <w:szCs w:val="18"/>
              </w:rPr>
              <w:t xml:space="preserve">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794DCF" w:rsidRDefault="00794DCF" w:rsidP="00C958A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794DCF" w:rsidRDefault="00794DCF" w:rsidP="00C958A1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94DCF" w:rsidRDefault="00794DCF" w:rsidP="00C958A1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</w:p>
          <w:p w:rsidR="00794DCF" w:rsidRDefault="00794DCF" w:rsidP="00C958A1">
            <w:pPr>
              <w:ind w:right="-3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Чкаловэм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794DCF" w:rsidRDefault="00794DCF" w:rsidP="00C958A1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794DCF" w:rsidRDefault="00794DCF" w:rsidP="00794DCF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794DCF" w:rsidRDefault="00794DCF" w:rsidP="00794DCF">
      <w:pPr>
        <w:pStyle w:val="1"/>
        <w:jc w:val="center"/>
      </w:pPr>
      <w:r>
        <w:t>ПОСТАНОВЛЕНИЕ</w:t>
      </w:r>
    </w:p>
    <w:p w:rsidR="00794DCF" w:rsidRDefault="00794DCF" w:rsidP="00794DCF"/>
    <w:p w:rsidR="00794DCF" w:rsidRDefault="00794DCF" w:rsidP="00794DCF"/>
    <w:p w:rsidR="00794DCF" w:rsidRDefault="00794DCF" w:rsidP="00794DCF">
      <w:pPr>
        <w:jc w:val="both"/>
        <w:rPr>
          <w:sz w:val="28"/>
        </w:rPr>
      </w:pPr>
      <w:r>
        <w:rPr>
          <w:sz w:val="28"/>
        </w:rPr>
        <w:t>«__</w:t>
      </w:r>
      <w:r w:rsidR="00D01DB9">
        <w:rPr>
          <w:sz w:val="28"/>
        </w:rPr>
        <w:t>26</w:t>
      </w:r>
      <w:r>
        <w:rPr>
          <w:sz w:val="28"/>
        </w:rPr>
        <w:t>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</w:t>
      </w:r>
      <w:r w:rsidR="00D01DB9">
        <w:rPr>
          <w:sz w:val="28"/>
        </w:rPr>
        <w:t>10</w:t>
      </w:r>
      <w:r>
        <w:rPr>
          <w:sz w:val="28"/>
        </w:rPr>
        <w:t>___2021 года</w:t>
      </w:r>
      <w:r>
        <w:rPr>
          <w:sz w:val="28"/>
        </w:rPr>
        <w:tab/>
      </w:r>
      <w:r>
        <w:rPr>
          <w:sz w:val="28"/>
        </w:rPr>
        <w:tab/>
        <w:t>№ __</w:t>
      </w:r>
      <w:r w:rsidR="00D01DB9">
        <w:rPr>
          <w:sz w:val="28"/>
        </w:rPr>
        <w:t>347</w:t>
      </w:r>
      <w:r>
        <w:rPr>
          <w:sz w:val="28"/>
        </w:rPr>
        <w:t>_____</w:t>
      </w:r>
    </w:p>
    <w:p w:rsidR="00794DCF" w:rsidRDefault="00794DCF" w:rsidP="00794DCF">
      <w:pPr>
        <w:jc w:val="both"/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794DCF" w:rsidRDefault="00794DCF" w:rsidP="00794DCF">
      <w:pPr>
        <w:jc w:val="both"/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архивного дела в муниципальном образовании «Энемское городское поселение» на 2022 -2024 гг.»</w:t>
      </w:r>
    </w:p>
    <w:p w:rsidR="00794DCF" w:rsidRDefault="00794DCF" w:rsidP="00794DCF">
      <w:pPr>
        <w:ind w:left="-142"/>
        <w:jc w:val="center"/>
        <w:rPr>
          <w:b/>
        </w:rPr>
      </w:pPr>
    </w:p>
    <w:p w:rsidR="00794DCF" w:rsidRDefault="00794DCF" w:rsidP="00794DCF">
      <w:pPr>
        <w:ind w:left="-142"/>
        <w:jc w:val="center"/>
        <w:rPr>
          <w:b/>
        </w:rPr>
      </w:pPr>
    </w:p>
    <w:p w:rsidR="00794DCF" w:rsidRDefault="00794DCF" w:rsidP="00794DCF">
      <w:pPr>
        <w:ind w:left="-142"/>
        <w:jc w:val="center"/>
        <w:rPr>
          <w:b/>
        </w:rPr>
      </w:pPr>
    </w:p>
    <w:p w:rsidR="00794DCF" w:rsidRDefault="00794DCF" w:rsidP="00794DCF">
      <w:pPr>
        <w:pStyle w:val="1"/>
        <w:spacing w:before="0"/>
        <w:ind w:firstLine="79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«Энемское городское поселение»,-</w:t>
      </w:r>
    </w:p>
    <w:p w:rsidR="00794DCF" w:rsidRDefault="00794DCF" w:rsidP="00794DCF">
      <w:pPr>
        <w:pStyle w:val="1"/>
        <w:spacing w:before="0"/>
        <w:ind w:firstLine="798"/>
        <w:jc w:val="center"/>
        <w:rPr>
          <w:rFonts w:ascii="Times New Roman" w:hAnsi="Times New Roman"/>
          <w:b w:val="0"/>
        </w:rPr>
      </w:pPr>
    </w:p>
    <w:p w:rsidR="00794DCF" w:rsidRDefault="00794DCF" w:rsidP="00794DCF">
      <w:pPr>
        <w:pStyle w:val="1"/>
        <w:spacing w:before="0"/>
        <w:ind w:firstLine="798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ПОСТАНОВЛЯЮ:</w:t>
      </w: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«</w:t>
      </w:r>
      <w:proofErr w:type="gramStart"/>
      <w:r>
        <w:rPr>
          <w:sz w:val="28"/>
          <w:szCs w:val="28"/>
        </w:rPr>
        <w:t>Развитие  архивного</w:t>
      </w:r>
      <w:proofErr w:type="gramEnd"/>
      <w:r>
        <w:rPr>
          <w:sz w:val="28"/>
          <w:szCs w:val="28"/>
        </w:rPr>
        <w:t xml:space="preserve"> дела в муниципальном образовании «Энемское городское поселение» на 2022-2024годы»  (приложение № 1).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2.Постановление главы администрации муниципального образования «Энемское городское поселение» от 29.12.2018г. № 228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долгосрочной целевой программы «Развитие архивного дела в  муниципальном образовании «Энемское городское поселение» на 2019-2021годы» считать утратившим силу.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794DCF" w:rsidRDefault="00794DCF" w:rsidP="00794DCF">
      <w:pPr>
        <w:jc w:val="both"/>
        <w:rPr>
          <w:sz w:val="16"/>
          <w:szCs w:val="16"/>
        </w:rPr>
      </w:pPr>
    </w:p>
    <w:p w:rsidR="00794DCF" w:rsidRDefault="00794DCF" w:rsidP="00794DCF">
      <w:pPr>
        <w:rPr>
          <w:sz w:val="28"/>
          <w:szCs w:val="28"/>
        </w:rPr>
      </w:pPr>
    </w:p>
    <w:p w:rsidR="00794DCF" w:rsidRDefault="00794DCF" w:rsidP="00794D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794DCF" w:rsidRDefault="00794DCF" w:rsidP="00794DCF">
      <w:pPr>
        <w:rPr>
          <w:b/>
        </w:rPr>
      </w:pPr>
      <w:r>
        <w:rPr>
          <w:sz w:val="28"/>
          <w:szCs w:val="28"/>
        </w:rPr>
        <w:t xml:space="preserve"> «Энемское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Х.Н.Хотко</w:t>
      </w:r>
      <w:proofErr w:type="spellEnd"/>
    </w:p>
    <w:p w:rsidR="00794DCF" w:rsidRDefault="00794DCF" w:rsidP="00794DCF">
      <w:pPr>
        <w:rPr>
          <w:sz w:val="28"/>
          <w:szCs w:val="28"/>
        </w:rPr>
      </w:pPr>
    </w:p>
    <w:p w:rsidR="00794DCF" w:rsidRDefault="00794DCF" w:rsidP="00794DCF">
      <w:pPr>
        <w:rPr>
          <w:sz w:val="28"/>
          <w:szCs w:val="28"/>
        </w:rPr>
      </w:pPr>
    </w:p>
    <w:p w:rsidR="009906C8" w:rsidRDefault="009906C8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4956"/>
      </w:pPr>
      <w:r>
        <w:t>Приложение № 1</w:t>
      </w:r>
    </w:p>
    <w:p w:rsidR="00794DCF" w:rsidRDefault="00794DCF" w:rsidP="00794DCF">
      <w:pPr>
        <w:ind w:left="4956"/>
      </w:pPr>
      <w:r>
        <w:t xml:space="preserve">к постановлению главы </w:t>
      </w:r>
    </w:p>
    <w:p w:rsidR="00794DCF" w:rsidRDefault="00794DCF" w:rsidP="00794DCF">
      <w:pPr>
        <w:ind w:left="4956"/>
      </w:pPr>
      <w:r>
        <w:t>муниципального образования</w:t>
      </w:r>
    </w:p>
    <w:p w:rsidR="00794DCF" w:rsidRDefault="00794DCF" w:rsidP="00794DCF">
      <w:pPr>
        <w:ind w:left="4956"/>
      </w:pPr>
      <w:r>
        <w:t>«Энемское городское поселение»</w:t>
      </w:r>
    </w:p>
    <w:p w:rsidR="00794DCF" w:rsidRDefault="00794DCF" w:rsidP="00794DCF">
      <w:pPr>
        <w:ind w:left="4956"/>
      </w:pPr>
    </w:p>
    <w:p w:rsidR="00794DCF" w:rsidRDefault="00794DCF" w:rsidP="00794DCF">
      <w:pPr>
        <w:ind w:left="4956"/>
      </w:pPr>
      <w:r>
        <w:t>«_</w:t>
      </w:r>
      <w:r w:rsidR="00D01DB9">
        <w:t>26</w:t>
      </w:r>
      <w:r>
        <w:t>____»_</w:t>
      </w:r>
      <w:r w:rsidR="00D01DB9">
        <w:t>10</w:t>
      </w:r>
      <w:r>
        <w:t>______2021г. № _</w:t>
      </w:r>
      <w:r w:rsidR="00D01DB9">
        <w:t>347</w:t>
      </w:r>
      <w:bookmarkStart w:id="0" w:name="_GoBack"/>
      <w:bookmarkEnd w:id="0"/>
      <w:r>
        <w:t>__</w:t>
      </w:r>
    </w:p>
    <w:p w:rsidR="00794DCF" w:rsidRDefault="00794DCF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-142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МУНИЦИПАЛЬНАЯ  ПРОГРАММА</w:t>
      </w:r>
      <w:proofErr w:type="gramEnd"/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Развитие  архивного</w:t>
      </w:r>
      <w:proofErr w:type="gramEnd"/>
      <w:r>
        <w:rPr>
          <w:sz w:val="28"/>
          <w:szCs w:val="28"/>
        </w:rPr>
        <w:t xml:space="preserve"> дела в муниципальном образовании 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поселение» 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на 2022-2024годы»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2022-2024 годы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Развитие  архивного</w:t>
      </w:r>
      <w:proofErr w:type="gramEnd"/>
      <w:r>
        <w:rPr>
          <w:sz w:val="28"/>
          <w:szCs w:val="28"/>
        </w:rPr>
        <w:t xml:space="preserve"> дела в муниципальном образовании 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поселение» 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на 2022-2024годы»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9"/>
        <w:gridCol w:w="5398"/>
      </w:tblGrid>
      <w:tr w:rsidR="00794DCF" w:rsidTr="00C958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«Энемское городское поселение»</w:t>
            </w:r>
          </w:p>
        </w:tc>
      </w:tr>
      <w:tr w:rsidR="00794DCF" w:rsidTr="00C958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Развитие  архивного</w:t>
            </w:r>
            <w:proofErr w:type="gramEnd"/>
            <w:r>
              <w:rPr>
                <w:sz w:val="26"/>
                <w:szCs w:val="26"/>
              </w:rPr>
              <w:t xml:space="preserve"> дела в муниципальном образовании «Энемское городское поселение» на 2022-2024годы»</w:t>
            </w:r>
          </w:p>
        </w:tc>
      </w:tr>
      <w:tr w:rsidR="00794DCF" w:rsidTr="00C958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«Энемское городское поселение»</w:t>
            </w:r>
          </w:p>
        </w:tc>
      </w:tr>
      <w:tr w:rsidR="00794DCF" w:rsidTr="00C958A1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развитие архивного дела в муниципальном образовании «Энемское городское поселение»</w:t>
            </w:r>
          </w:p>
        </w:tc>
      </w:tr>
      <w:tr w:rsidR="00794DCF" w:rsidTr="00C958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Default="00794DCF" w:rsidP="00C958A1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сохранности и повышения </w:t>
            </w:r>
            <w:proofErr w:type="gramStart"/>
            <w:r>
              <w:rPr>
                <w:sz w:val="26"/>
                <w:szCs w:val="26"/>
              </w:rPr>
              <w:t>уровня  безопасности</w:t>
            </w:r>
            <w:proofErr w:type="gramEnd"/>
            <w:r>
              <w:rPr>
                <w:sz w:val="26"/>
                <w:szCs w:val="26"/>
              </w:rPr>
              <w:t xml:space="preserve"> хранения документов архивного фонда</w:t>
            </w:r>
          </w:p>
        </w:tc>
      </w:tr>
      <w:tr w:rsidR="00794DCF" w:rsidTr="00C958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сохранности архивного фонда муниципального образования «Энемское городское поселение»,</w:t>
            </w:r>
          </w:p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условий для повышенного уровня безопасности хранения архивных документов</w:t>
            </w:r>
          </w:p>
        </w:tc>
      </w:tr>
      <w:tr w:rsidR="00794DCF" w:rsidTr="00C958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программных мероприятий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программных мероприятий </w:t>
            </w:r>
            <w:proofErr w:type="gramStart"/>
            <w:r>
              <w:rPr>
                <w:sz w:val="26"/>
                <w:szCs w:val="26"/>
              </w:rPr>
              <w:t>предусматривает  конкретные</w:t>
            </w:r>
            <w:proofErr w:type="gramEnd"/>
            <w:r>
              <w:rPr>
                <w:sz w:val="26"/>
                <w:szCs w:val="26"/>
              </w:rPr>
              <w:t xml:space="preserve"> меры по повышению безопасности архивного фонда и его сохранности</w:t>
            </w:r>
          </w:p>
        </w:tc>
      </w:tr>
      <w:tr w:rsidR="00794DCF" w:rsidTr="00C958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 годы</w:t>
            </w:r>
          </w:p>
        </w:tc>
      </w:tr>
      <w:tr w:rsidR="00794DCF" w:rsidTr="00C958A1">
        <w:trPr>
          <w:trHeight w:val="128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Предполагаемый общий объем финансирования программы </w:t>
            </w:r>
            <w:proofErr w:type="gramStart"/>
            <w:r>
              <w:rPr>
                <w:sz w:val="26"/>
                <w:szCs w:val="26"/>
              </w:rPr>
              <w:t>составит  30</w:t>
            </w:r>
            <w:proofErr w:type="gramEnd"/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</w:p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94DCF" w:rsidTr="00C958A1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Default="00794DCF" w:rsidP="00C958A1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  10 тыс. руб.</w:t>
            </w:r>
          </w:p>
        </w:tc>
      </w:tr>
      <w:tr w:rsidR="00794DCF" w:rsidTr="00C958A1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Default="00794DCF" w:rsidP="00C958A1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год- 10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94DCF" w:rsidTr="00C958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программы:</w:t>
            </w:r>
          </w:p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обеспечит сохранность архивного фонда муниципального образования «Энемское городское поселение»,</w:t>
            </w:r>
          </w:p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-создаст условия для повышенного уровня безопасности хранения архивных документов</w:t>
            </w:r>
          </w:p>
          <w:p w:rsidR="00794DCF" w:rsidRDefault="00794DCF" w:rsidP="00C9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-укрепить материально-техническую базу</w:t>
            </w:r>
          </w:p>
        </w:tc>
      </w:tr>
    </w:tbl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Развитие  архивного</w:t>
      </w:r>
      <w:proofErr w:type="gramEnd"/>
      <w:r>
        <w:rPr>
          <w:b/>
          <w:sz w:val="28"/>
          <w:szCs w:val="28"/>
        </w:rPr>
        <w:t xml:space="preserve"> дела в муниципальном образовании </w:t>
      </w: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«Энемское городское поселение» </w:t>
      </w: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2022-2024годы»</w:t>
      </w: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(содержание) проблемы и </w:t>
      </w:r>
    </w:p>
    <w:p w:rsidR="00794DCF" w:rsidRDefault="00794DCF" w:rsidP="00794DC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необходимости ее решения программными методами</w:t>
      </w:r>
    </w:p>
    <w:p w:rsidR="00794DCF" w:rsidRDefault="00794DCF" w:rsidP="00794DCF">
      <w:pPr>
        <w:ind w:left="-142"/>
        <w:jc w:val="center"/>
        <w:rPr>
          <w:sz w:val="28"/>
          <w:szCs w:val="28"/>
        </w:rPr>
      </w:pPr>
    </w:p>
    <w:p w:rsidR="00794DCF" w:rsidRDefault="00794DCF" w:rsidP="00794DCF">
      <w:pPr>
        <w:pStyle w:val="a3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проблемы и пути их решения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архивный фонд муниципального образования сосредоточен в маленьком помещении административного здания площадью 5,</w:t>
      </w:r>
      <w:proofErr w:type="gramStart"/>
      <w:r>
        <w:rPr>
          <w:sz w:val="28"/>
          <w:szCs w:val="28"/>
        </w:rPr>
        <w:t xml:space="preserve">7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архивном фонде хранятся документы </w:t>
      </w:r>
      <w:proofErr w:type="gramStart"/>
      <w:r>
        <w:rPr>
          <w:sz w:val="28"/>
          <w:szCs w:val="28"/>
        </w:rPr>
        <w:t>с  1958</w:t>
      </w:r>
      <w:proofErr w:type="gramEnd"/>
      <w:r>
        <w:rPr>
          <w:sz w:val="28"/>
          <w:szCs w:val="28"/>
        </w:rPr>
        <w:t xml:space="preserve"> года по настоящее время. </w:t>
      </w:r>
      <w:proofErr w:type="gramStart"/>
      <w:r>
        <w:rPr>
          <w:sz w:val="28"/>
          <w:szCs w:val="28"/>
        </w:rPr>
        <w:t>Количество  составляет</w:t>
      </w:r>
      <w:proofErr w:type="gramEnd"/>
      <w:r>
        <w:rPr>
          <w:sz w:val="28"/>
          <w:szCs w:val="28"/>
        </w:rPr>
        <w:t xml:space="preserve"> свыше 1300 дел, причем некоторые из них хранятся не в металлических шкафах или на стеллажах, а в картонных коробках, что не соответствует  требованиям государственных стандартов архивного дела, а также доставляет неудобства при работе с  архивными документами.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архивном </w:t>
      </w:r>
      <w:proofErr w:type="gramStart"/>
      <w:r>
        <w:rPr>
          <w:sz w:val="28"/>
          <w:szCs w:val="28"/>
        </w:rPr>
        <w:t>деле  имеются</w:t>
      </w:r>
      <w:proofErr w:type="gramEnd"/>
      <w:r>
        <w:rPr>
          <w:sz w:val="28"/>
          <w:szCs w:val="28"/>
        </w:rPr>
        <w:t xml:space="preserve"> проблемы, решение которых требует эффективной муниципальной поддержки.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4DCF" w:rsidRDefault="00794DCF" w:rsidP="00794DCF">
      <w:pPr>
        <w:jc w:val="center"/>
        <w:rPr>
          <w:sz w:val="28"/>
          <w:szCs w:val="28"/>
        </w:rPr>
      </w:pPr>
      <w:r>
        <w:rPr>
          <w:sz w:val="28"/>
          <w:szCs w:val="28"/>
        </w:rPr>
        <w:t>2.Основные цели, задачи и сроки реализации программы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Программа  направлена</w:t>
      </w:r>
      <w:proofErr w:type="gramEnd"/>
      <w:r>
        <w:rPr>
          <w:sz w:val="28"/>
          <w:szCs w:val="28"/>
        </w:rPr>
        <w:t xml:space="preserve"> на сохранение архивного фонда и предполагает решение  следующих основных задач: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архивного фонда муниципального образования «Энемское городское поселение»,</w:t>
      </w:r>
    </w:p>
    <w:p w:rsidR="00794DCF" w:rsidRDefault="00794DCF" w:rsidP="00794DC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повышенного уровня безопасности хранения архивных документов.</w:t>
      </w:r>
    </w:p>
    <w:p w:rsidR="00794DCF" w:rsidRPr="00A75766" w:rsidRDefault="00794DCF" w:rsidP="00794DCF">
      <w:pPr>
        <w:jc w:val="both"/>
        <w:rPr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>3.Ожидаемые конечные результаты и целевые индикаторы: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A75766">
        <w:rPr>
          <w:rFonts w:ascii="Times New Roman" w:hAnsi="Times New Roman"/>
          <w:sz w:val="28"/>
          <w:szCs w:val="28"/>
        </w:rPr>
        <w:t>мероприятий  программы</w:t>
      </w:r>
      <w:proofErr w:type="gramEnd"/>
      <w:r w:rsidRPr="00A75766">
        <w:rPr>
          <w:rFonts w:ascii="Times New Roman" w:hAnsi="Times New Roman"/>
          <w:sz w:val="28"/>
          <w:szCs w:val="28"/>
        </w:rPr>
        <w:t>:</w:t>
      </w:r>
    </w:p>
    <w:p w:rsidR="00794DCF" w:rsidRPr="00A75766" w:rsidRDefault="00794DCF" w:rsidP="00794DCF">
      <w:pPr>
        <w:jc w:val="both"/>
        <w:rPr>
          <w:sz w:val="28"/>
          <w:szCs w:val="28"/>
        </w:rPr>
      </w:pPr>
      <w:r w:rsidRPr="00A75766">
        <w:rPr>
          <w:sz w:val="28"/>
          <w:szCs w:val="28"/>
        </w:rPr>
        <w:t>- обеспечит сохранность архивного фонда муниципального образования «Энемское городское поселение»,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>-создаст условия для повышенного уровня безопасности хранения архивных документов.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 xml:space="preserve">4.Перечень и описание программных мероприятий 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ab/>
        <w:t>Мероприятия программы направлены на реализацию поставленных задач:</w:t>
      </w:r>
    </w:p>
    <w:p w:rsidR="00794DCF" w:rsidRPr="00A75766" w:rsidRDefault="00794DCF" w:rsidP="00794DCF">
      <w:pPr>
        <w:jc w:val="both"/>
        <w:rPr>
          <w:sz w:val="28"/>
          <w:szCs w:val="28"/>
        </w:rPr>
      </w:pPr>
      <w:r w:rsidRPr="00A75766">
        <w:rPr>
          <w:sz w:val="28"/>
          <w:szCs w:val="28"/>
        </w:rPr>
        <w:tab/>
        <w:t>1. Обеспечение сохранности архивного фонда муниципального образования «Энемское городское поселение» - приобретение металлических шкафов.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ab/>
        <w:t>2. Создание условий для повышенного уровня безопасности хранения архивных документов.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lastRenderedPageBreak/>
        <w:tab/>
        <w:t>3.Совершенствование использования документов архивного фонда муниципального образования, расширение доступа к архивной информации.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ab/>
        <w:t xml:space="preserve">4. Создание условий </w:t>
      </w:r>
      <w:proofErr w:type="gramStart"/>
      <w:r w:rsidRPr="00A75766">
        <w:rPr>
          <w:rFonts w:ascii="Times New Roman" w:hAnsi="Times New Roman"/>
          <w:sz w:val="28"/>
          <w:szCs w:val="28"/>
        </w:rPr>
        <w:t>для  работы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с архивными документами  несколькими лицами – приобретение стеллажей.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>5.Оценка эффективности программы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ab/>
        <w:t xml:space="preserve">Реализация программы даст </w:t>
      </w:r>
      <w:proofErr w:type="gramStart"/>
      <w:r w:rsidRPr="00A75766">
        <w:rPr>
          <w:rFonts w:ascii="Times New Roman" w:hAnsi="Times New Roman"/>
          <w:sz w:val="28"/>
          <w:szCs w:val="28"/>
        </w:rPr>
        <w:t>возможность  обеспечения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сохранности, повышения уровня безопасности хранения  архивного фонда муниципального образования.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>6.Финансово-экономическое обоснование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ab/>
        <w:t xml:space="preserve">Мероприятия </w:t>
      </w:r>
      <w:proofErr w:type="gramStart"/>
      <w:r w:rsidRPr="00A75766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«Развитие  архивного дела в муниципальном образовании «Энемское городское поселение» на 2022-2024годы» реализуются за счет  средств местного бюджета.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ab/>
        <w:t xml:space="preserve">Размеры общих финансовых затрат на программные мероприятия указаны в </w:t>
      </w:r>
      <w:proofErr w:type="gramStart"/>
      <w:r w:rsidRPr="00A75766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программы.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5766">
        <w:rPr>
          <w:rFonts w:ascii="Times New Roman" w:hAnsi="Times New Roman"/>
          <w:sz w:val="28"/>
          <w:szCs w:val="28"/>
        </w:rPr>
        <w:t>7.Контроль  за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ходом выполнения программы</w:t>
      </w:r>
    </w:p>
    <w:p w:rsidR="00794DCF" w:rsidRPr="00A75766" w:rsidRDefault="00794DCF" w:rsidP="00794DCF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ab/>
        <w:t xml:space="preserve">Контроль за ходом выполнения </w:t>
      </w:r>
      <w:proofErr w:type="gramStart"/>
      <w:r w:rsidRPr="00A75766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осуществляет администрация муниципального образования «Энемское городское  поселение».</w:t>
      </w: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Default="00794DCF" w:rsidP="00794DCF">
      <w:pPr>
        <w:pStyle w:val="a3"/>
        <w:ind w:left="218"/>
        <w:jc w:val="center"/>
        <w:rPr>
          <w:sz w:val="28"/>
          <w:szCs w:val="28"/>
        </w:rPr>
      </w:pPr>
    </w:p>
    <w:p w:rsidR="00794DCF" w:rsidRDefault="00794DCF" w:rsidP="00794DCF">
      <w:pPr>
        <w:pStyle w:val="a3"/>
        <w:ind w:left="218"/>
        <w:jc w:val="center"/>
        <w:rPr>
          <w:sz w:val="28"/>
          <w:szCs w:val="28"/>
        </w:rPr>
      </w:pPr>
    </w:p>
    <w:p w:rsidR="00794DCF" w:rsidRDefault="00794DCF" w:rsidP="00794DCF">
      <w:pPr>
        <w:pStyle w:val="a3"/>
        <w:ind w:left="218"/>
        <w:jc w:val="center"/>
        <w:rPr>
          <w:sz w:val="28"/>
          <w:szCs w:val="28"/>
        </w:rPr>
      </w:pPr>
    </w:p>
    <w:p w:rsidR="00794DCF" w:rsidRDefault="00794DCF" w:rsidP="00794DCF">
      <w:pPr>
        <w:pStyle w:val="a3"/>
        <w:ind w:left="218"/>
        <w:jc w:val="center"/>
        <w:rPr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b/>
          <w:sz w:val="28"/>
          <w:szCs w:val="28"/>
        </w:rPr>
      </w:pPr>
      <w:r w:rsidRPr="00A75766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A75766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 программы </w:t>
      </w: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>«</w:t>
      </w:r>
      <w:proofErr w:type="gramStart"/>
      <w:r w:rsidRPr="00A75766">
        <w:rPr>
          <w:rFonts w:ascii="Times New Roman" w:hAnsi="Times New Roman"/>
          <w:sz w:val="28"/>
          <w:szCs w:val="28"/>
        </w:rPr>
        <w:t>Развитие  архивного</w:t>
      </w:r>
      <w:proofErr w:type="gramEnd"/>
      <w:r w:rsidRPr="00A75766">
        <w:rPr>
          <w:rFonts w:ascii="Times New Roman" w:hAnsi="Times New Roman"/>
          <w:sz w:val="28"/>
          <w:szCs w:val="28"/>
        </w:rPr>
        <w:t xml:space="preserve"> дела в муниципальном образовании </w:t>
      </w: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  <w:r w:rsidRPr="00A75766">
        <w:rPr>
          <w:rFonts w:ascii="Times New Roman" w:hAnsi="Times New Roman"/>
          <w:sz w:val="28"/>
          <w:szCs w:val="28"/>
        </w:rPr>
        <w:t>«Энемское городское поселение» на 2022-2024 годы»</w:t>
      </w: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p w:rsidR="00794DCF" w:rsidRPr="00A75766" w:rsidRDefault="00794DCF" w:rsidP="00794DCF">
      <w:pPr>
        <w:pStyle w:val="a3"/>
        <w:ind w:left="21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78"/>
        <w:gridCol w:w="1842"/>
        <w:gridCol w:w="993"/>
        <w:gridCol w:w="850"/>
        <w:gridCol w:w="1134"/>
        <w:gridCol w:w="1100"/>
        <w:gridCol w:w="18"/>
      </w:tblGrid>
      <w:tr w:rsidR="00794DCF" w:rsidRPr="00A75766" w:rsidTr="00C958A1">
        <w:trPr>
          <w:gridAfter w:val="1"/>
          <w:wAfter w:w="18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66">
              <w:rPr>
                <w:rFonts w:ascii="Times New Roman" w:hAnsi="Times New Roman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A75766">
              <w:rPr>
                <w:rFonts w:ascii="Times New Roman" w:hAnsi="Times New Roman"/>
              </w:rPr>
              <w:t>прове-дения</w:t>
            </w:r>
            <w:proofErr w:type="spellEnd"/>
            <w:proofErr w:type="gramEnd"/>
            <w:r w:rsidRPr="00A75766">
              <w:rPr>
                <w:rFonts w:ascii="Times New Roman" w:hAnsi="Times New Roman"/>
              </w:rPr>
              <w:t xml:space="preserve"> </w:t>
            </w:r>
            <w:proofErr w:type="spellStart"/>
            <w:r w:rsidRPr="00A75766">
              <w:rPr>
                <w:rFonts w:ascii="Times New Roman" w:hAnsi="Times New Roman"/>
              </w:rPr>
              <w:t>ме-ро-прия-тий</w:t>
            </w:r>
            <w:proofErr w:type="spellEnd"/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 xml:space="preserve">планируемые объемы финансирования 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(</w:t>
            </w:r>
            <w:proofErr w:type="spellStart"/>
            <w:r w:rsidRPr="00A75766">
              <w:rPr>
                <w:rFonts w:ascii="Times New Roman" w:hAnsi="Times New Roman"/>
              </w:rPr>
              <w:t>тыс.руб</w:t>
            </w:r>
            <w:proofErr w:type="spellEnd"/>
            <w:r w:rsidRPr="00A75766">
              <w:rPr>
                <w:rFonts w:ascii="Times New Roman" w:hAnsi="Times New Roman"/>
              </w:rPr>
              <w:t>.)</w:t>
            </w:r>
          </w:p>
        </w:tc>
      </w:tr>
      <w:tr w:rsidR="00794DCF" w:rsidRPr="00A75766" w:rsidTr="00C958A1">
        <w:trPr>
          <w:gridAfter w:val="1"/>
          <w:wAfter w:w="18" w:type="dxa"/>
          <w:trHeight w:val="45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всего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в том числе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94DCF" w:rsidRPr="00A75766" w:rsidTr="00C958A1">
        <w:trPr>
          <w:gridAfter w:val="1"/>
          <w:wAfter w:w="18" w:type="dxa"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местный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бюджет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вне-бюджет-</w:t>
            </w:r>
            <w:proofErr w:type="spellStart"/>
            <w:r w:rsidRPr="00A75766">
              <w:rPr>
                <w:rFonts w:ascii="Times New Roman" w:hAnsi="Times New Roman"/>
              </w:rPr>
              <w:t>ные</w:t>
            </w:r>
            <w:proofErr w:type="spellEnd"/>
            <w:r w:rsidRPr="00A75766">
              <w:rPr>
                <w:rFonts w:ascii="Times New Roman" w:hAnsi="Times New Roman"/>
              </w:rPr>
              <w:t xml:space="preserve"> фонды</w:t>
            </w:r>
          </w:p>
        </w:tc>
      </w:tr>
      <w:tr w:rsidR="00794DCF" w:rsidRPr="00A75766" w:rsidTr="00C958A1">
        <w:trPr>
          <w:gridAfter w:val="1"/>
          <w:wAfter w:w="18" w:type="dxa"/>
          <w:trHeight w:val="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7</w:t>
            </w:r>
          </w:p>
        </w:tc>
      </w:tr>
      <w:tr w:rsidR="00794DCF" w:rsidRPr="00A75766" w:rsidTr="00C958A1">
        <w:trPr>
          <w:gridAfter w:val="1"/>
          <w:wAfter w:w="18" w:type="dxa"/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Утвердить муниципальную программу «</w:t>
            </w:r>
            <w:proofErr w:type="gramStart"/>
            <w:r w:rsidRPr="00A75766">
              <w:rPr>
                <w:rFonts w:ascii="Times New Roman" w:hAnsi="Times New Roman"/>
              </w:rPr>
              <w:t>Развитие  архивного</w:t>
            </w:r>
            <w:proofErr w:type="gramEnd"/>
            <w:r w:rsidRPr="00A75766">
              <w:rPr>
                <w:rFonts w:ascii="Times New Roman" w:hAnsi="Times New Roman"/>
              </w:rPr>
              <w:t xml:space="preserve"> дела в муниципальном образовании «Энемское городское поселение» на 2022-2024годы»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администрация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МО «Энемское городское поселение»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2021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без дополнительных затрат</w:t>
            </w:r>
          </w:p>
        </w:tc>
      </w:tr>
      <w:tr w:rsidR="00794DCF" w:rsidRPr="00A75766" w:rsidTr="00C958A1">
        <w:trPr>
          <w:trHeight w:val="54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Создание условий для повышения уровня безопасности хранения архивных документов: приобретение стеллажей и металлических шкафов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администрация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МО «Энемское городское поселение»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94DCF" w:rsidRPr="00A75766" w:rsidTr="00C958A1">
        <w:trPr>
          <w:trHeight w:val="5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94DCF" w:rsidRPr="00A75766" w:rsidTr="00C958A1">
        <w:trPr>
          <w:trHeight w:val="5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CF" w:rsidRPr="00A75766" w:rsidRDefault="00794DCF" w:rsidP="00C958A1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94DCF" w:rsidRPr="00A75766" w:rsidTr="00C958A1">
        <w:trPr>
          <w:trHeight w:val="16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CF" w:rsidRPr="00A75766" w:rsidRDefault="00794DCF" w:rsidP="00C958A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30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75766">
              <w:rPr>
                <w:rFonts w:ascii="Times New Roman" w:hAnsi="Times New Roman"/>
              </w:rPr>
              <w:t>30</w:t>
            </w: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CF" w:rsidRPr="00A75766" w:rsidRDefault="00794DCF" w:rsidP="00C958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94DCF" w:rsidRPr="00A75766" w:rsidRDefault="00794DCF" w:rsidP="00794DCF"/>
    <w:p w:rsidR="00D31438" w:rsidRDefault="00D31438"/>
    <w:sectPr w:rsidR="00D31438" w:rsidSect="00B935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5CE"/>
    <w:multiLevelType w:val="hybridMultilevel"/>
    <w:tmpl w:val="C4D6E112"/>
    <w:lvl w:ilvl="0" w:tplc="B8F40E2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F"/>
    <w:rsid w:val="00794DCF"/>
    <w:rsid w:val="009906C8"/>
    <w:rsid w:val="00D01DB9"/>
    <w:rsid w:val="00D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07B-AFF4-45D2-B239-4933D7E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94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9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2021-10-13T08:14:00Z</dcterms:created>
  <dcterms:modified xsi:type="dcterms:W3CDTF">2021-10-26T11:29:00Z</dcterms:modified>
</cp:coreProperties>
</file>